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b w:val="1"/>
          <w:sz w:val="30"/>
          <w:szCs w:val="30"/>
          <w:rtl w:val="0"/>
        </w:rPr>
        <w:t xml:space="preserve">To Je Ta Láska Tvá |</w:t>
      </w:r>
      <w:r w:rsidDel="00000000" w:rsidR="00000000" w:rsidRPr="00000000">
        <w:rPr>
          <w:sz w:val="30"/>
          <w:szCs w:val="30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This Is Amazing Grace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Phil Wickham, Jeremy Riddle, Josh Farro</w:t>
        <w:tab/>
        <w:t xml:space="preserve"> </w:t>
      </w:r>
      <w:r w:rsidDel="00000000" w:rsidR="00000000" w:rsidRPr="00000000">
        <w:rPr>
          <w:b w:val="1"/>
          <w:color w:val="464646"/>
          <w:highlight w:val="white"/>
          <w:rtl w:val="0"/>
        </w:rPr>
        <w:t xml:space="preserve">♩= 98 | 4/4 |               originál Bb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3c78d8"/>
          <w:highlight w:val="white"/>
        </w:rPr>
      </w:pPr>
      <w:r w:rsidDel="00000000" w:rsidR="00000000" w:rsidRPr="00000000">
        <w:rPr>
          <w:b w:val="1"/>
          <w:color w:val="3c78d8"/>
          <w:highlight w:val="white"/>
          <w:rtl w:val="0"/>
        </w:rPr>
        <w:t xml:space="preserve">| I | S | R | S2 | R | B | R | O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Intro:</w:t>
      </w:r>
    </w:p>
    <w:p w:rsidR="00000000" w:rsidDel="00000000" w:rsidP="00000000" w:rsidRDefault="00000000" w:rsidRPr="00000000" w14:paraId="00000007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| - | - | - | - |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Sloka: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  <w:t xml:space="preserve">Kdo zlomí vládu temna a hříchu,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Kdo vládne láskou, jež má tu sílu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Je to Král slávy, nad všemi králi Král.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  <w:t xml:space="preserve">| - | -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720"/>
        <w:rPr>
          <w:b w:val="1"/>
        </w:rPr>
      </w:pPr>
      <w:r w:rsidDel="00000000" w:rsidR="00000000" w:rsidRPr="00000000">
        <w:rPr>
          <w:rtl w:val="0"/>
        </w:rPr>
        <w:t xml:space="preserve">Kdo silou bouře pohne i skálou,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firstLine="720"/>
        <w:rPr>
          <w:b w:val="1"/>
        </w:rPr>
      </w:pPr>
      <w:r w:rsidDel="00000000" w:rsidR="00000000" w:rsidRPr="00000000">
        <w:rPr>
          <w:rtl w:val="0"/>
        </w:rPr>
        <w:t xml:space="preserve">Před kým se skláním v úžasu s chválou?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firstLine="720"/>
        <w:rPr/>
      </w:pPr>
      <w:r w:rsidDel="00000000" w:rsidR="00000000" w:rsidRPr="00000000">
        <w:rPr>
          <w:rtl w:val="0"/>
        </w:rPr>
        <w:t xml:space="preserve">Je to Král slávy,  nad všemi králi Král.</w:t>
      </w:r>
    </w:p>
    <w:p w:rsidR="00000000" w:rsidDel="00000000" w:rsidP="00000000" w:rsidRDefault="00000000" w:rsidRPr="00000000" w14:paraId="00000011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  <w:t xml:space="preserve">To je ta láska Tvá a milost úžasná,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  <w:t xml:space="preserve">žes byl na místě mém, můj kříž jsi nesl sám,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  <w:t xml:space="preserve">Vydal jsi život svůj abych byl svobodný,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za vše co dals mi   zpívám ti Ježíši.</w:t>
      </w:r>
    </w:p>
    <w:p w:rsidR="00000000" w:rsidDel="00000000" w:rsidP="00000000" w:rsidRDefault="00000000" w:rsidRPr="00000000" w14:paraId="00000017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color w:val="cc0000"/>
          <w:rtl w:val="0"/>
        </w:rPr>
        <w:t xml:space="preserve">Intro: </w:t>
      </w:r>
      <w:r w:rsidDel="00000000" w:rsidR="00000000" w:rsidRPr="00000000">
        <w:rPr>
          <w:b w:val="1"/>
          <w:rtl w:val="0"/>
        </w:rPr>
        <w:t xml:space="preserve">| - | - |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color w:val="4646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cc0000"/>
        </w:rPr>
      </w:pPr>
      <w:r w:rsidDel="00000000" w:rsidR="00000000" w:rsidRPr="00000000">
        <w:rPr>
          <w:b w:val="1"/>
          <w:color w:val="cc0000"/>
          <w:rtl w:val="0"/>
        </w:rPr>
        <w:t xml:space="preserve">Sloka 2: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  <w:t xml:space="preserve">Kdo vrátí řády, kde zmatky vládnou,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Sirotky přijme s otcovskou láskou,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Je to Král slávy, nad všemi králi Král.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firstLine="720"/>
        <w:rPr/>
      </w:pPr>
      <w:r w:rsidDel="00000000" w:rsidR="00000000" w:rsidRPr="00000000">
        <w:rPr>
          <w:rtl w:val="0"/>
        </w:rPr>
        <w:t xml:space="preserve">Kdo světu vládne pravdou a právem,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</w:t>
        <w:tab/>
        <w:t xml:space="preserve">Jak slunce září v celé své kráse,</w:t>
      </w:r>
    </w:p>
    <w:p w:rsidR="00000000" w:rsidDel="00000000" w:rsidP="00000000" w:rsidRDefault="00000000" w:rsidRPr="00000000" w14:paraId="00000020">
      <w:pPr>
        <w:ind w:firstLine="720"/>
        <w:rPr/>
      </w:pPr>
      <w:r w:rsidDel="00000000" w:rsidR="00000000" w:rsidRPr="00000000">
        <w:rPr>
          <w:rtl w:val="0"/>
        </w:rPr>
        <w:t xml:space="preserve">Je to Král slávy, nad všemi králi Král.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rtl w:val="0"/>
        </w:rPr>
        <w:t xml:space="preserve">To je ta láska Tvá a milost úžasná,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rtl w:val="0"/>
        </w:rPr>
        <w:t xml:space="preserve">žes byl na místě mém, můj kříž jsi nesl sám,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  <w:t xml:space="preserve">Vydal jsi život svůj abych byl svobodný,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za vše co dals mi   zpívám ti Ježíši.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color w:val="464646"/>
        </w:rPr>
      </w:pPr>
      <w:r w:rsidDel="00000000" w:rsidR="00000000" w:rsidRPr="00000000">
        <w:rPr>
          <w:b w:val="1"/>
          <w:color w:val="464646"/>
          <w:rtl w:val="0"/>
        </w:rPr>
        <w:t xml:space="preserve">| - | - |</w:t>
      </w:r>
    </w:p>
    <w:p w:rsidR="00000000" w:rsidDel="00000000" w:rsidP="00000000" w:rsidRDefault="00000000" w:rsidRPr="00000000" w14:paraId="00000028">
      <w:pPr>
        <w:rPr>
          <w:b w:val="1"/>
          <w:color w:val="cc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Bridge: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rtl w:val="0"/>
        </w:rPr>
        <w:t xml:space="preserve">|: </w:t>
      </w:r>
      <w:r w:rsidDel="00000000" w:rsidR="00000000" w:rsidRPr="00000000">
        <w:rPr>
          <w:rtl w:val="0"/>
        </w:rPr>
        <w:t xml:space="preserve">Beránku buď sláva, čest,</w:t>
      </w:r>
      <w:r w:rsidDel="00000000" w:rsidR="00000000" w:rsidRPr="00000000">
        <w:rPr>
          <w:b w:val="1"/>
          <w:color w:val="3c78d8"/>
          <w:rtl w:val="0"/>
        </w:rPr>
        <w:tab/>
      </w:r>
      <w:r w:rsidDel="00000000" w:rsidR="00000000" w:rsidRPr="00000000">
        <w:rPr>
          <w:rtl w:val="0"/>
        </w:rPr>
        <w:t xml:space="preserve">Sláva Králi jež hrob nemohl snést. :| 3x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Beránku buď sláva, čest,</w:t>
      </w: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 xml:space="preserve">Sláva! Sláva! Sláva!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60" w:line="259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color w:val="cc0000"/>
          <w:rtl w:val="0"/>
        </w:rPr>
        <w:t xml:space="preserve">Refrén: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tl w:val="0"/>
        </w:rPr>
        <w:t xml:space="preserve">To je ta láska Tvá a milost úžasná,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rtl w:val="0"/>
        </w:rPr>
        <w:t xml:space="preserve">žes byl na místě mém, můj kříž jsi nesl sám,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rtl w:val="0"/>
        </w:rPr>
        <w:t xml:space="preserve">Vydal jsi život svůj abych byl svobodný,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color w:val="cc0000"/>
        </w:rPr>
      </w:pPr>
      <w:r w:rsidDel="00000000" w:rsidR="00000000" w:rsidRPr="00000000">
        <w:rPr>
          <w:rtl w:val="0"/>
        </w:rPr>
        <w:t xml:space="preserve">za vše co dals mi   zpívám ti Ježíši.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.0000000000002" w:top="425.1968503937008" w:left="850.3937007874016" w:right="663.3070866141732" w:header="720" w:footer="720"/>
      <w:pgNumType w:start="1"/>
      <w:cols w:equalWidth="0" w:num="1">
        <w:col w:space="0" w:w="10391.800000000001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